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67579" w14:textId="4DD360C7" w:rsidR="00F8091C" w:rsidRDefault="00F8091C">
      <w:r>
        <w:t>NOTICE IS HEREBY GIVEN, that the Town of Wilmington, County of Essex, New York, is considering the adoption of a proposed Local Law No. 1 for the year 2025, “A Local Law to Authorize Overriding the Property Tax Levy Limit Established by General Municipal Law §3-C for the 2026 Town of Wilmington Budget.”</w:t>
      </w:r>
    </w:p>
    <w:p w14:paraId="1666F7BE" w14:textId="73C011C8" w:rsidR="00F8091C" w:rsidRDefault="00F8091C">
      <w:r>
        <w:t xml:space="preserve">NOTICE IS FURTHER GIVEN that, pursuant to a resolution adopted by the Wilmington Town Board on October 29, 2025, a public hearing will be held by the Wilmington Town Board on November 6, </w:t>
      </w:r>
      <w:proofErr w:type="gramStart"/>
      <w:r>
        <w:t>2025</w:t>
      </w:r>
      <w:proofErr w:type="gramEnd"/>
      <w:r>
        <w:t xml:space="preserve"> at 6 p.m. at the Community Center, Town of Wilmington, 7 Community Center Cirlce, Wilmington, New York, at which time and place all persons interested in the matter of such proposed Local Law No. 1 for the year 2025 will be heard concerning the same. A copy of said Local Law is available for inspection during regular business hours</w:t>
      </w:r>
      <w:r w:rsidR="003B2FC2">
        <w:t xml:space="preserve"> </w:t>
      </w:r>
      <w:r>
        <w:t xml:space="preserve">by contacting the Town Clerk at the above-stated address and may be viewed on the Town of Wilmington website at </w:t>
      </w:r>
      <w:hyperlink r:id="rId4" w:history="1">
        <w:r w:rsidRPr="00862359">
          <w:rPr>
            <w:rStyle w:val="Hyperlink"/>
          </w:rPr>
          <w:t>www.townofwilmington.org</w:t>
        </w:r>
      </w:hyperlink>
      <w:r>
        <w:t>.</w:t>
      </w:r>
    </w:p>
    <w:p w14:paraId="4BCCFBD3" w14:textId="77777777" w:rsidR="00F8091C" w:rsidRDefault="00F8091C"/>
    <w:p w14:paraId="0325E198" w14:textId="68A3F58D" w:rsidR="00F8091C" w:rsidRDefault="00F8091C" w:rsidP="00F8091C">
      <w:pPr>
        <w:spacing w:after="0"/>
      </w:pPr>
      <w:r>
        <w:t>Favor J Smith, Town Supervisor</w:t>
      </w:r>
    </w:p>
    <w:p w14:paraId="05171784" w14:textId="66F16163" w:rsidR="00F8091C" w:rsidRDefault="00F8091C" w:rsidP="00F8091C">
      <w:pPr>
        <w:spacing w:after="0"/>
      </w:pPr>
      <w:r>
        <w:t>7 Community Center Circle</w:t>
      </w:r>
    </w:p>
    <w:p w14:paraId="78FA19A0" w14:textId="59CE165B" w:rsidR="00F8091C" w:rsidRDefault="00F8091C" w:rsidP="00F8091C">
      <w:pPr>
        <w:spacing w:after="0"/>
      </w:pPr>
      <w:r>
        <w:t>Wilmington, NY 12997</w:t>
      </w:r>
    </w:p>
    <w:p w14:paraId="7709C6CA" w14:textId="53F445E7" w:rsidR="00F8091C" w:rsidRDefault="00F8091C" w:rsidP="00F8091C">
      <w:pPr>
        <w:spacing w:after="0"/>
      </w:pPr>
      <w:r>
        <w:t>Office: 518-946-7179</w:t>
      </w:r>
    </w:p>
    <w:p w14:paraId="463FEFF5" w14:textId="27AB3DC3" w:rsidR="00F8091C" w:rsidRDefault="00F8091C" w:rsidP="00F8091C">
      <w:pPr>
        <w:spacing w:after="0"/>
      </w:pPr>
      <w:hyperlink r:id="rId5" w:history="1">
        <w:r w:rsidRPr="00862359">
          <w:rPr>
            <w:rStyle w:val="Hyperlink"/>
          </w:rPr>
          <w:t>townsupervisor@townofwilmington.org</w:t>
        </w:r>
      </w:hyperlink>
    </w:p>
    <w:p w14:paraId="22550AA6" w14:textId="77777777" w:rsidR="00F8091C" w:rsidRDefault="00F8091C"/>
    <w:sectPr w:rsidR="00F809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91C"/>
    <w:rsid w:val="00377B84"/>
    <w:rsid w:val="003B2FC2"/>
    <w:rsid w:val="00F8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ACBD8"/>
  <w15:chartTrackingRefBased/>
  <w15:docId w15:val="{1D093ACF-B2D6-469F-945A-EFF19B9CF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09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09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09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09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9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09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09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09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09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09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09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09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09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9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09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09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09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09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09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0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9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09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09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09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09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09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09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09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091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8091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09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ownsupervisor@townofwilmington.org" TargetMode="External"/><Relationship Id="rId4" Type="http://schemas.openxmlformats.org/officeDocument/2006/relationships/hyperlink" Target="http://www.townofwilmingt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Forbes</dc:creator>
  <cp:keywords/>
  <dc:description/>
  <cp:lastModifiedBy>Nicole Forbes</cp:lastModifiedBy>
  <cp:revision>1</cp:revision>
  <cp:lastPrinted>2025-10-24T15:17:00Z</cp:lastPrinted>
  <dcterms:created xsi:type="dcterms:W3CDTF">2025-10-24T15:06:00Z</dcterms:created>
  <dcterms:modified xsi:type="dcterms:W3CDTF">2025-10-24T15:20:00Z</dcterms:modified>
</cp:coreProperties>
</file>